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BB6" w:rsidRPr="00286620" w:rsidRDefault="00224C6C" w:rsidP="00286620">
      <w:pPr>
        <w:jc w:val="center"/>
        <w:rPr>
          <w:rFonts w:asciiTheme="majorHAnsi" w:hAnsiTheme="majorHAnsi"/>
          <w:b/>
          <w:sz w:val="20"/>
          <w:szCs w:val="20"/>
        </w:rPr>
      </w:pPr>
      <w:r w:rsidRPr="0028662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E23BB6" w:rsidRPr="00286620" w:rsidRDefault="00C90810" w:rsidP="0028662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286620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224C6C" w:rsidRPr="00286620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r w:rsidR="00286620" w:rsidRPr="00286620">
        <w:rPr>
          <w:rFonts w:asciiTheme="majorHAnsi" w:hAnsiTheme="majorHAnsi"/>
          <w:b/>
          <w:sz w:val="20"/>
          <w:szCs w:val="20"/>
        </w:rPr>
        <w:br/>
      </w:r>
      <w:r w:rsidRPr="00286620">
        <w:rPr>
          <w:rFonts w:asciiTheme="majorHAnsi" w:hAnsiTheme="majorHAnsi"/>
          <w:b/>
          <w:sz w:val="20"/>
          <w:szCs w:val="20"/>
        </w:rPr>
        <w:t>22 февраля 2023 года</w:t>
      </w:r>
      <w:r w:rsidR="00224C6C" w:rsidRPr="00286620">
        <w:rPr>
          <w:rFonts w:asciiTheme="majorHAnsi" w:hAnsiTheme="majorHAnsi"/>
          <w:b/>
          <w:sz w:val="20"/>
          <w:szCs w:val="20"/>
        </w:rPr>
        <w:t xml:space="preserve"> №</w:t>
      </w:r>
      <w:r w:rsidRPr="00286620">
        <w:rPr>
          <w:rFonts w:asciiTheme="majorHAnsi" w:hAnsiTheme="majorHAnsi"/>
          <w:b/>
          <w:sz w:val="20"/>
          <w:szCs w:val="20"/>
        </w:rPr>
        <w:t xml:space="preserve"> 242-р</w:t>
      </w:r>
      <w:bookmarkEnd w:id="1"/>
    </w:p>
    <w:p w:rsidR="00E23BB6" w:rsidRPr="00286620" w:rsidRDefault="00286620" w:rsidP="00286620">
      <w:pPr>
        <w:jc w:val="center"/>
        <w:rPr>
          <w:rFonts w:asciiTheme="majorHAnsi" w:hAnsiTheme="majorHAnsi"/>
          <w:b/>
          <w:sz w:val="20"/>
          <w:szCs w:val="20"/>
        </w:rPr>
      </w:pPr>
      <w:r w:rsidRPr="00286620">
        <w:rPr>
          <w:rFonts w:asciiTheme="majorHAnsi" w:hAnsiTheme="majorHAnsi"/>
          <w:b/>
          <w:sz w:val="20"/>
          <w:szCs w:val="20"/>
        </w:rPr>
        <w:t>«</w:t>
      </w:r>
      <w:r w:rsidR="00C90810" w:rsidRPr="00286620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объекта электросетевого хозяйства, расположенного в границах </w:t>
      </w:r>
      <w:r>
        <w:rPr>
          <w:rFonts w:asciiTheme="majorHAnsi" w:hAnsiTheme="majorHAnsi"/>
          <w:b/>
          <w:sz w:val="20"/>
          <w:szCs w:val="20"/>
        </w:rPr>
        <w:br/>
      </w:r>
      <w:r w:rsidR="00C90810" w:rsidRPr="00286620">
        <w:rPr>
          <w:rFonts w:asciiTheme="majorHAnsi" w:hAnsiTheme="majorHAnsi"/>
          <w:b/>
          <w:sz w:val="20"/>
          <w:szCs w:val="20"/>
        </w:rPr>
        <w:t>охранной зоны «ЛЭП-</w:t>
      </w:r>
      <w:r w:rsidRPr="00286620">
        <w:rPr>
          <w:rFonts w:asciiTheme="majorHAnsi" w:hAnsiTheme="majorHAnsi"/>
          <w:b/>
          <w:sz w:val="20"/>
          <w:szCs w:val="20"/>
        </w:rPr>
        <w:t>6</w:t>
      </w:r>
      <w:r w:rsidR="00C90810" w:rsidRPr="00286620">
        <w:rPr>
          <w:rFonts w:asciiTheme="majorHAnsi" w:hAnsiTheme="majorHAnsi"/>
          <w:b/>
          <w:sz w:val="20"/>
          <w:szCs w:val="20"/>
        </w:rPr>
        <w:t xml:space="preserve">кВ ТП 419 - КТП 169 ф.6 ПС </w:t>
      </w:r>
      <w:proofErr w:type="gramStart"/>
      <w:r w:rsidR="00C90810" w:rsidRPr="00286620">
        <w:rPr>
          <w:rFonts w:asciiTheme="majorHAnsi" w:hAnsiTheme="majorHAnsi"/>
          <w:b/>
          <w:sz w:val="20"/>
          <w:szCs w:val="20"/>
        </w:rPr>
        <w:t>Лесная</w:t>
      </w:r>
      <w:proofErr w:type="gramEnd"/>
      <w:r w:rsidR="00C90810" w:rsidRPr="00286620">
        <w:rPr>
          <w:rFonts w:asciiTheme="majorHAnsi" w:hAnsiTheme="majorHAnsi"/>
          <w:b/>
          <w:sz w:val="20"/>
          <w:szCs w:val="20"/>
        </w:rPr>
        <w:t xml:space="preserve">» </w:t>
      </w:r>
      <w:r>
        <w:rPr>
          <w:rFonts w:asciiTheme="majorHAnsi" w:hAnsiTheme="majorHAnsi"/>
          <w:b/>
          <w:sz w:val="20"/>
          <w:szCs w:val="20"/>
        </w:rPr>
        <w:br/>
      </w:r>
      <w:r w:rsidR="00C90810" w:rsidRPr="00286620">
        <w:rPr>
          <w:rFonts w:asciiTheme="majorHAnsi" w:hAnsiTheme="majorHAnsi"/>
          <w:b/>
          <w:sz w:val="20"/>
          <w:szCs w:val="20"/>
        </w:rPr>
        <w:t>(реестровый номер - 30:12-6.3027)</w:t>
      </w:r>
      <w:r w:rsidRPr="00286620">
        <w:rPr>
          <w:rFonts w:asciiTheme="majorHAnsi" w:hAnsiTheme="majorHAnsi"/>
          <w:b/>
          <w:sz w:val="20"/>
          <w:szCs w:val="20"/>
        </w:rPr>
        <w:t>»</w:t>
      </w:r>
    </w:p>
    <w:p w:rsidR="00E23BB6" w:rsidRPr="00224C6C" w:rsidRDefault="00C90810" w:rsidP="00224C6C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24C6C">
        <w:rPr>
          <w:rFonts w:ascii="Arial" w:hAnsi="Arial" w:cs="Arial"/>
          <w:sz w:val="20"/>
          <w:szCs w:val="20"/>
        </w:rPr>
        <w:t xml:space="preserve">В связи с ходатайством об установлении публичного сервитута ПАО «РОССЕТИ Юг» № 03-10-02-8153/22, в соответствии со ст. 23, </w:t>
      </w:r>
      <w:proofErr w:type="spellStart"/>
      <w:r w:rsidRPr="00224C6C">
        <w:rPr>
          <w:rFonts w:ascii="Arial" w:hAnsi="Arial" w:cs="Arial"/>
          <w:sz w:val="20"/>
          <w:szCs w:val="20"/>
        </w:rPr>
        <w:t>ст.ст</w:t>
      </w:r>
      <w:proofErr w:type="spellEnd"/>
      <w:r w:rsidRPr="00224C6C">
        <w:rPr>
          <w:rFonts w:ascii="Arial" w:hAnsi="Arial" w:cs="Arial"/>
          <w:sz w:val="20"/>
          <w:szCs w:val="20"/>
        </w:rPr>
        <w:t xml:space="preserve">. 39.37-39.43, 39.46, 39.50 Земельного кодекса Российской Федерации, </w:t>
      </w:r>
      <w:proofErr w:type="spellStart"/>
      <w:r w:rsidR="00286620">
        <w:rPr>
          <w:rFonts w:ascii="Arial" w:hAnsi="Arial" w:cs="Arial"/>
          <w:sz w:val="20"/>
          <w:szCs w:val="20"/>
        </w:rPr>
        <w:t>п</w:t>
      </w:r>
      <w:proofErr w:type="gramStart"/>
      <w:r w:rsidRPr="00224C6C">
        <w:rPr>
          <w:rFonts w:ascii="Arial" w:hAnsi="Arial" w:cs="Arial"/>
          <w:sz w:val="20"/>
          <w:szCs w:val="20"/>
        </w:rPr>
        <w:t>.З</w:t>
      </w:r>
      <w:proofErr w:type="spellEnd"/>
      <w:proofErr w:type="gramEnd"/>
      <w:r w:rsidRPr="00224C6C">
        <w:rPr>
          <w:rFonts w:ascii="Arial" w:hAnsi="Arial" w:cs="Arial"/>
          <w:sz w:val="20"/>
          <w:szCs w:val="20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E23BB6" w:rsidRPr="00224C6C" w:rsidRDefault="00224C6C" w:rsidP="00224C6C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24C6C">
        <w:rPr>
          <w:rFonts w:ascii="Arial" w:hAnsi="Arial" w:cs="Arial"/>
          <w:sz w:val="20"/>
          <w:szCs w:val="20"/>
        </w:rPr>
        <w:t xml:space="preserve">1. </w:t>
      </w:r>
      <w:proofErr w:type="gramStart"/>
      <w:r w:rsidR="00C90810" w:rsidRPr="00224C6C">
        <w:rPr>
          <w:rFonts w:ascii="Arial" w:hAnsi="Arial" w:cs="Arial"/>
          <w:sz w:val="20"/>
          <w:szCs w:val="20"/>
        </w:rPr>
        <w:t>Установить в пользу публичного акционерного общества «</w:t>
      </w:r>
      <w:proofErr w:type="spellStart"/>
      <w:r w:rsidR="00C90810" w:rsidRPr="00224C6C">
        <w:rPr>
          <w:rFonts w:ascii="Arial" w:hAnsi="Arial" w:cs="Arial"/>
          <w:sz w:val="20"/>
          <w:szCs w:val="20"/>
        </w:rPr>
        <w:t>Россети</w:t>
      </w:r>
      <w:proofErr w:type="spellEnd"/>
      <w:r w:rsidR="00C90810" w:rsidRPr="00224C6C">
        <w:rPr>
          <w:rFonts w:ascii="Arial" w:hAnsi="Arial" w:cs="Arial"/>
          <w:sz w:val="20"/>
          <w:szCs w:val="20"/>
        </w:rPr>
        <w:t xml:space="preserve"> Юг» (ОГРН 1076164009096, ИНН 6164266561, юридический адрес:</w:t>
      </w:r>
      <w:proofErr w:type="gramEnd"/>
      <w:r w:rsidR="00C90810" w:rsidRPr="00224C6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C90810" w:rsidRPr="00224C6C">
        <w:rPr>
          <w:rFonts w:ascii="Arial" w:hAnsi="Arial" w:cs="Arial"/>
          <w:sz w:val="20"/>
          <w:szCs w:val="2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C90810" w:rsidRPr="00224C6C">
        <w:rPr>
          <w:rFonts w:ascii="Arial" w:hAnsi="Arial" w:cs="Arial"/>
          <w:sz w:val="20"/>
          <w:szCs w:val="20"/>
        </w:rPr>
        <w:t>кВ</w:t>
      </w:r>
      <w:proofErr w:type="spellEnd"/>
      <w:r w:rsidR="00C90810" w:rsidRPr="00224C6C">
        <w:rPr>
          <w:rFonts w:ascii="Arial" w:hAnsi="Arial" w:cs="Arial"/>
          <w:sz w:val="20"/>
          <w:szCs w:val="20"/>
        </w:rPr>
        <w:t xml:space="preserve"> ТП419-КТП169 481 м», расположенного в границах охранной зоны «ЛЭП-</w:t>
      </w:r>
      <w:r w:rsidR="00224AB2">
        <w:rPr>
          <w:rFonts w:ascii="Arial" w:hAnsi="Arial" w:cs="Arial"/>
          <w:sz w:val="20"/>
          <w:szCs w:val="20"/>
        </w:rPr>
        <w:t>6</w:t>
      </w:r>
      <w:bookmarkStart w:id="2" w:name="_GoBack"/>
      <w:bookmarkEnd w:id="2"/>
      <w:r w:rsidR="00C90810" w:rsidRPr="00224C6C">
        <w:rPr>
          <w:rFonts w:ascii="Arial" w:hAnsi="Arial" w:cs="Arial"/>
          <w:sz w:val="20"/>
          <w:szCs w:val="20"/>
        </w:rPr>
        <w:t>кВ ТП 419 - КТП 169 ф.6 ПС Лесная» (реестровый номер - 30:12-6.3027)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</w:t>
      </w:r>
      <w:proofErr w:type="gramEnd"/>
      <w:r w:rsidR="00C90810" w:rsidRPr="00224C6C">
        <w:rPr>
          <w:rFonts w:ascii="Arial" w:hAnsi="Arial" w:cs="Arial"/>
          <w:sz w:val="20"/>
          <w:szCs w:val="20"/>
        </w:rPr>
        <w:t xml:space="preserve"> муниципальной собственности, и земельных участков, указанных в приложении 1.</w:t>
      </w:r>
    </w:p>
    <w:p w:rsidR="00E23BB6" w:rsidRPr="00224C6C" w:rsidRDefault="00224C6C" w:rsidP="00224C6C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24C6C">
        <w:rPr>
          <w:rFonts w:ascii="Arial" w:hAnsi="Arial" w:cs="Arial"/>
          <w:sz w:val="20"/>
          <w:szCs w:val="20"/>
        </w:rPr>
        <w:t xml:space="preserve">2. </w:t>
      </w:r>
      <w:r w:rsidR="00C90810" w:rsidRPr="00224C6C">
        <w:rPr>
          <w:rFonts w:ascii="Arial" w:hAnsi="Arial" w:cs="Arial"/>
          <w:sz w:val="20"/>
          <w:szCs w:val="20"/>
        </w:rPr>
        <w:t>Утвердить границы публичного сервитута в соответствии с приложенной схемой (приложение 2).</w:t>
      </w:r>
    </w:p>
    <w:p w:rsidR="00E23BB6" w:rsidRPr="00224C6C" w:rsidRDefault="00224C6C" w:rsidP="00224C6C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24C6C">
        <w:rPr>
          <w:rFonts w:ascii="Arial" w:hAnsi="Arial" w:cs="Arial"/>
          <w:sz w:val="20"/>
          <w:szCs w:val="20"/>
        </w:rPr>
        <w:t xml:space="preserve">3. </w:t>
      </w:r>
      <w:r w:rsidR="00C90810" w:rsidRPr="00224C6C">
        <w:rPr>
          <w:rFonts w:ascii="Arial" w:hAnsi="Arial" w:cs="Arial"/>
          <w:sz w:val="20"/>
          <w:szCs w:val="20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C90810" w:rsidRPr="00224C6C">
        <w:rPr>
          <w:rFonts w:ascii="Arial" w:hAnsi="Arial" w:cs="Arial"/>
          <w:sz w:val="20"/>
          <w:szCs w:val="20"/>
        </w:rPr>
        <w:t>Россети</w:t>
      </w:r>
      <w:proofErr w:type="spellEnd"/>
      <w:r w:rsidR="00C90810" w:rsidRPr="00224C6C">
        <w:rPr>
          <w:rFonts w:ascii="Arial" w:hAnsi="Arial" w:cs="Arial"/>
          <w:sz w:val="20"/>
          <w:szCs w:val="20"/>
        </w:rPr>
        <w:t xml:space="preserve"> Юг» с учетом ограничений, предусмотренных действующим законодательством. </w:t>
      </w:r>
      <w:proofErr w:type="gramStart"/>
      <w:r w:rsidR="00C90810" w:rsidRPr="00224C6C">
        <w:rPr>
          <w:rFonts w:ascii="Arial" w:hAnsi="Arial" w:cs="Arial"/>
          <w:sz w:val="20"/>
          <w:szCs w:val="2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E23BB6" w:rsidRPr="00224C6C" w:rsidRDefault="00224C6C" w:rsidP="00224C6C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24C6C">
        <w:rPr>
          <w:rFonts w:ascii="Arial" w:hAnsi="Arial" w:cs="Arial"/>
          <w:sz w:val="20"/>
          <w:szCs w:val="20"/>
        </w:rPr>
        <w:t xml:space="preserve">4. </w:t>
      </w:r>
      <w:r w:rsidR="00C90810" w:rsidRPr="00224C6C">
        <w:rPr>
          <w:rFonts w:ascii="Arial" w:hAnsi="Arial" w:cs="Arial"/>
          <w:sz w:val="20"/>
          <w:szCs w:val="20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23BB6" w:rsidRPr="00224C6C" w:rsidRDefault="00224C6C" w:rsidP="00224C6C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24C6C">
        <w:rPr>
          <w:rFonts w:ascii="Arial" w:hAnsi="Arial" w:cs="Arial"/>
          <w:sz w:val="20"/>
          <w:szCs w:val="20"/>
        </w:rPr>
        <w:t xml:space="preserve">5. </w:t>
      </w:r>
      <w:r w:rsidR="00C90810" w:rsidRPr="00224C6C">
        <w:rPr>
          <w:rFonts w:ascii="Arial" w:hAnsi="Arial" w:cs="Arial"/>
          <w:sz w:val="20"/>
          <w:szCs w:val="20"/>
        </w:rPr>
        <w:t>Публичному акционерному обществу «</w:t>
      </w:r>
      <w:proofErr w:type="spellStart"/>
      <w:r w:rsidR="00C90810" w:rsidRPr="00224C6C">
        <w:rPr>
          <w:rFonts w:ascii="Arial" w:hAnsi="Arial" w:cs="Arial"/>
          <w:sz w:val="20"/>
          <w:szCs w:val="20"/>
        </w:rPr>
        <w:t>Россети</w:t>
      </w:r>
      <w:proofErr w:type="spellEnd"/>
      <w:r w:rsidR="00C90810" w:rsidRPr="00224C6C">
        <w:rPr>
          <w:rFonts w:ascii="Arial" w:hAnsi="Arial" w:cs="Arial"/>
          <w:sz w:val="20"/>
          <w:szCs w:val="20"/>
        </w:rPr>
        <w:t xml:space="preserve"> Юг»:</w:t>
      </w:r>
    </w:p>
    <w:p w:rsidR="00E23BB6" w:rsidRPr="00224C6C" w:rsidRDefault="00224C6C" w:rsidP="00224C6C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24C6C">
        <w:rPr>
          <w:rFonts w:ascii="Arial" w:hAnsi="Arial" w:cs="Arial"/>
          <w:sz w:val="20"/>
          <w:szCs w:val="20"/>
        </w:rPr>
        <w:t xml:space="preserve">5.1. </w:t>
      </w:r>
      <w:r w:rsidR="00C90810" w:rsidRPr="00224C6C">
        <w:rPr>
          <w:rFonts w:ascii="Arial" w:hAnsi="Arial" w:cs="Arial"/>
          <w:sz w:val="20"/>
          <w:szCs w:val="20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23BB6" w:rsidRPr="00224C6C" w:rsidRDefault="00224C6C" w:rsidP="00224C6C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24C6C">
        <w:rPr>
          <w:rFonts w:ascii="Arial" w:hAnsi="Arial" w:cs="Arial"/>
          <w:sz w:val="20"/>
          <w:szCs w:val="20"/>
        </w:rPr>
        <w:t xml:space="preserve">5.2. </w:t>
      </w:r>
      <w:r w:rsidR="00C90810" w:rsidRPr="00224C6C">
        <w:rPr>
          <w:rFonts w:ascii="Arial" w:hAnsi="Arial" w:cs="Arial"/>
          <w:sz w:val="20"/>
          <w:szCs w:val="20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23BB6" w:rsidRPr="00224C6C" w:rsidRDefault="00224C6C" w:rsidP="00224C6C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24C6C">
        <w:rPr>
          <w:rFonts w:ascii="Arial" w:hAnsi="Arial" w:cs="Arial"/>
          <w:sz w:val="20"/>
          <w:szCs w:val="20"/>
        </w:rPr>
        <w:t xml:space="preserve">6. </w:t>
      </w:r>
      <w:proofErr w:type="gramStart"/>
      <w:r w:rsidR="00C90810" w:rsidRPr="00224C6C">
        <w:rPr>
          <w:rFonts w:ascii="Arial" w:hAnsi="Arial" w:cs="Arial"/>
          <w:sz w:val="20"/>
          <w:szCs w:val="20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E23BB6" w:rsidRPr="00224C6C" w:rsidRDefault="00224C6C" w:rsidP="00224C6C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24C6C">
        <w:rPr>
          <w:rFonts w:ascii="Arial" w:hAnsi="Arial" w:cs="Arial"/>
          <w:sz w:val="20"/>
          <w:szCs w:val="20"/>
        </w:rPr>
        <w:t xml:space="preserve">7. </w:t>
      </w:r>
      <w:r w:rsidR="00C90810" w:rsidRPr="00224C6C">
        <w:rPr>
          <w:rFonts w:ascii="Arial" w:hAnsi="Arial" w:cs="Arial"/>
          <w:sz w:val="20"/>
          <w:szCs w:val="20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E23BB6" w:rsidRPr="00224C6C" w:rsidRDefault="00224C6C" w:rsidP="00224C6C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24C6C">
        <w:rPr>
          <w:rFonts w:ascii="Arial" w:hAnsi="Arial" w:cs="Arial"/>
          <w:sz w:val="20"/>
          <w:szCs w:val="20"/>
        </w:rPr>
        <w:t xml:space="preserve">7.1. </w:t>
      </w:r>
      <w:r w:rsidR="00C90810" w:rsidRPr="00224C6C">
        <w:rPr>
          <w:rFonts w:ascii="Arial" w:hAnsi="Arial" w:cs="Arial"/>
          <w:sz w:val="20"/>
          <w:szCs w:val="20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C90810" w:rsidRPr="00224C6C">
        <w:rPr>
          <w:rFonts w:ascii="Arial" w:hAnsi="Arial" w:cs="Arial"/>
          <w:sz w:val="20"/>
          <w:szCs w:val="20"/>
        </w:rPr>
        <w:t>Росреестра</w:t>
      </w:r>
      <w:proofErr w:type="spellEnd"/>
      <w:r w:rsidR="00C90810" w:rsidRPr="00224C6C">
        <w:rPr>
          <w:rFonts w:ascii="Arial" w:hAnsi="Arial" w:cs="Arial"/>
          <w:sz w:val="20"/>
          <w:szCs w:val="20"/>
        </w:rPr>
        <w:t xml:space="preserve"> по Астраханской области.</w:t>
      </w:r>
    </w:p>
    <w:p w:rsidR="00E23BB6" w:rsidRPr="00224C6C" w:rsidRDefault="00224C6C" w:rsidP="00224C6C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24C6C">
        <w:rPr>
          <w:rFonts w:ascii="Arial" w:hAnsi="Arial" w:cs="Arial"/>
          <w:sz w:val="20"/>
          <w:szCs w:val="20"/>
        </w:rPr>
        <w:t xml:space="preserve">7.2. </w:t>
      </w:r>
      <w:r w:rsidR="00C90810" w:rsidRPr="00224C6C">
        <w:rPr>
          <w:rFonts w:ascii="Arial" w:hAnsi="Arial" w:cs="Arial"/>
          <w:sz w:val="20"/>
          <w:szCs w:val="20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23BB6" w:rsidRPr="00224C6C" w:rsidRDefault="00224C6C" w:rsidP="00224C6C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24C6C">
        <w:rPr>
          <w:rFonts w:ascii="Arial" w:hAnsi="Arial" w:cs="Arial"/>
          <w:sz w:val="20"/>
          <w:szCs w:val="20"/>
        </w:rPr>
        <w:t xml:space="preserve">7.3. </w:t>
      </w:r>
      <w:r w:rsidR="00C90810" w:rsidRPr="00224C6C">
        <w:rPr>
          <w:rFonts w:ascii="Arial" w:hAnsi="Arial" w:cs="Arial"/>
          <w:sz w:val="20"/>
          <w:szCs w:val="20"/>
        </w:rPr>
        <w:t>Внести соответствующую информацию в геоинформационную систему по данному объекту.</w:t>
      </w:r>
    </w:p>
    <w:p w:rsidR="00E23BB6" w:rsidRPr="00224C6C" w:rsidRDefault="00224C6C" w:rsidP="00224C6C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24C6C">
        <w:rPr>
          <w:rFonts w:ascii="Arial" w:hAnsi="Arial" w:cs="Arial"/>
          <w:sz w:val="20"/>
          <w:szCs w:val="20"/>
        </w:rPr>
        <w:lastRenderedPageBreak/>
        <w:t xml:space="preserve">8. </w:t>
      </w:r>
      <w:r w:rsidR="00C90810" w:rsidRPr="00224C6C">
        <w:rPr>
          <w:rFonts w:ascii="Arial" w:hAnsi="Arial" w:cs="Arial"/>
          <w:sz w:val="20"/>
          <w:szCs w:val="20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C90810" w:rsidRPr="00224C6C">
        <w:rPr>
          <w:rFonts w:ascii="Arial" w:hAnsi="Arial" w:cs="Arial"/>
          <w:sz w:val="20"/>
          <w:szCs w:val="20"/>
        </w:rPr>
        <w:t>разместить</w:t>
      </w:r>
      <w:proofErr w:type="gramEnd"/>
      <w:r w:rsidR="00C90810" w:rsidRPr="00224C6C">
        <w:rPr>
          <w:rFonts w:ascii="Arial" w:hAnsi="Arial" w:cs="Arial"/>
          <w:sz w:val="20"/>
          <w:szCs w:val="20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24C6C" w:rsidRPr="00224C6C" w:rsidRDefault="00224C6C" w:rsidP="00224C6C">
      <w:pPr>
        <w:spacing w:line="260" w:lineRule="exact"/>
        <w:jc w:val="right"/>
        <w:rPr>
          <w:rFonts w:ascii="Arial" w:eastAsia="Sylfaen" w:hAnsi="Arial" w:cs="Arial"/>
          <w:b/>
          <w:color w:val="auto"/>
          <w:sz w:val="18"/>
          <w:szCs w:val="18"/>
        </w:rPr>
      </w:pPr>
      <w:r w:rsidRPr="00224C6C">
        <w:rPr>
          <w:rFonts w:ascii="Arial" w:eastAsia="Sylfaen" w:hAnsi="Arial" w:cs="Arial"/>
          <w:b/>
          <w:color w:val="auto"/>
          <w:sz w:val="18"/>
          <w:szCs w:val="18"/>
        </w:rPr>
        <w:t>Глава муниципального образования «Городской округ город Астрахань» О.А. Полумордвинов</w:t>
      </w:r>
    </w:p>
    <w:p w:rsidR="00224C6C" w:rsidRPr="00224C6C" w:rsidRDefault="00224C6C" w:rsidP="00224C6C"/>
    <w:sectPr w:rsidR="00224C6C" w:rsidRPr="00224C6C" w:rsidSect="00224C6C">
      <w:pgSz w:w="11900" w:h="16840"/>
      <w:pgMar w:top="1134" w:right="1127" w:bottom="1544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914" w:rsidRDefault="00AF6914">
      <w:r>
        <w:separator/>
      </w:r>
    </w:p>
  </w:endnote>
  <w:endnote w:type="continuationSeparator" w:id="0">
    <w:p w:rsidR="00AF6914" w:rsidRDefault="00AF6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914" w:rsidRDefault="00AF6914"/>
  </w:footnote>
  <w:footnote w:type="continuationSeparator" w:id="0">
    <w:p w:rsidR="00AF6914" w:rsidRDefault="00AF691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4C6429"/>
    <w:multiLevelType w:val="multilevel"/>
    <w:tmpl w:val="AA806E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BB6"/>
    <w:rsid w:val="000320B3"/>
    <w:rsid w:val="00224AB2"/>
    <w:rsid w:val="00224C6C"/>
    <w:rsid w:val="00286620"/>
    <w:rsid w:val="0052522E"/>
    <w:rsid w:val="00AF6914"/>
    <w:rsid w:val="00C90810"/>
    <w:rsid w:val="00E2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32"/>
      <w:szCs w:val="32"/>
      <w:u w:val="none"/>
    </w:rPr>
  </w:style>
  <w:style w:type="character" w:customStyle="1" w:styleId="14pt">
    <w:name w:val="Заголовок №1 + Не курсив;Интервал 4 pt"/>
    <w:basedOn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9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Tahoma12pt0pt">
    <w:name w:val="Заголовок №2 + Tahoma;12 pt;Полужирный;Интервал 0 pt"/>
    <w:basedOn w:val="2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Tahoma12pt0pt0">
    <w:name w:val="Заголовок №2 + Tahoma;12 pt;Полужирный;Интервал 0 pt"/>
    <w:basedOn w:val="2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Verdana12pt0pt">
    <w:name w:val="Заголовок №2 + Verdana;12 pt;Курсив;Интервал 0 pt"/>
    <w:basedOn w:val="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3pt1pt">
    <w:name w:val="Основной текст (2) + 13 pt;Курсив;Интервал 1 pt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ind w:hanging="1520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17" w:lineRule="exact"/>
      <w:jc w:val="both"/>
      <w:outlineLvl w:val="0"/>
    </w:pPr>
    <w:rPr>
      <w:rFonts w:ascii="Times New Roman" w:eastAsia="Times New Roman" w:hAnsi="Times New Roman" w:cs="Times New Roman"/>
      <w:i/>
      <w:iCs/>
      <w:spacing w:val="-10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240" w:line="0" w:lineRule="atLeast"/>
      <w:jc w:val="center"/>
      <w:outlineLvl w:val="1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380" w:after="240" w:line="298" w:lineRule="exact"/>
      <w:ind w:hanging="700"/>
      <w:jc w:val="both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32"/>
      <w:szCs w:val="32"/>
      <w:u w:val="none"/>
    </w:rPr>
  </w:style>
  <w:style w:type="character" w:customStyle="1" w:styleId="14pt">
    <w:name w:val="Заголовок №1 + Не курсив;Интервал 4 pt"/>
    <w:basedOn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9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Tahoma12pt0pt">
    <w:name w:val="Заголовок №2 + Tahoma;12 pt;Полужирный;Интервал 0 pt"/>
    <w:basedOn w:val="2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Tahoma12pt0pt0">
    <w:name w:val="Заголовок №2 + Tahoma;12 pt;Полужирный;Интервал 0 pt"/>
    <w:basedOn w:val="2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Verdana12pt0pt">
    <w:name w:val="Заголовок №2 + Verdana;12 pt;Курсив;Интервал 0 pt"/>
    <w:basedOn w:val="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3pt1pt">
    <w:name w:val="Основной текст (2) + 13 pt;Курсив;Интервал 1 pt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ind w:hanging="1520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17" w:lineRule="exact"/>
      <w:jc w:val="both"/>
      <w:outlineLvl w:val="0"/>
    </w:pPr>
    <w:rPr>
      <w:rFonts w:ascii="Times New Roman" w:eastAsia="Times New Roman" w:hAnsi="Times New Roman" w:cs="Times New Roman"/>
      <w:i/>
      <w:iCs/>
      <w:spacing w:val="-10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240" w:line="0" w:lineRule="atLeast"/>
      <w:jc w:val="center"/>
      <w:outlineLvl w:val="1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380" w:after="240" w:line="298" w:lineRule="exact"/>
      <w:ind w:hanging="700"/>
      <w:jc w:val="both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2023-02-22T16:14:00Z</dcterms:created>
  <dcterms:modified xsi:type="dcterms:W3CDTF">2023-02-22T16:24:00Z</dcterms:modified>
</cp:coreProperties>
</file>